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EastAsia" w:hAnsiTheme="minorEastAsia" w:cstheme="minorEastAsia"/>
          <w:sz w:val="32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32"/>
          <w:szCs w:val="32"/>
          <w:lang w:val="en-US" w:eastAsia="zh-CN"/>
        </w:rPr>
        <w:t>《网页设计》设计说明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设计主题：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李易峰个人主页网页设计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设计思路：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auto"/>
          <w:spacing w:val="12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auto"/>
          <w:sz w:val="24"/>
          <w:szCs w:val="24"/>
          <w:lang w:val="en-US" w:eastAsia="zh-CN"/>
        </w:rPr>
        <w:t>我所做的网页是关于李易峰的，他是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auto"/>
          <w:spacing w:val="12"/>
          <w:sz w:val="24"/>
          <w:szCs w:val="24"/>
          <w:shd w:val="clear" w:fill="FFFFFF"/>
        </w:rPr>
        <w:t>中国内地男演员、流行乐歌手、影视制片人，毕业于四川师范大学电影电视学院</w:t>
      </w: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auto"/>
          <w:spacing w:val="12"/>
          <w:sz w:val="24"/>
          <w:szCs w:val="24"/>
          <w:shd w:val="clear" w:fill="FFFFFF"/>
          <w:lang w:eastAsia="zh-CN"/>
        </w:rPr>
        <w:t>。</w:t>
      </w: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auto"/>
          <w:spacing w:val="12"/>
          <w:sz w:val="24"/>
          <w:szCs w:val="24"/>
          <w:shd w:val="clear" w:fill="FFFFFF"/>
          <w:lang w:val="en-US" w:eastAsia="zh-CN"/>
        </w:rPr>
        <w:t>我是基于百度百科对李易峰的一些介绍进行我的网页设计。网页包括五个小网页，分别是个人简介、早年经历、时尚杂志、演艺经历、联系我们。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 w:asciiTheme="minorEastAsia" w:hAnsiTheme="minorEastAsia" w:cstheme="minorEastAsia"/>
          <w:b/>
          <w:bCs/>
          <w:i w:val="0"/>
          <w:caps w:val="0"/>
          <w:color w:val="auto"/>
          <w:spacing w:val="12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caps w:val="0"/>
          <w:color w:val="auto"/>
          <w:spacing w:val="12"/>
          <w:sz w:val="24"/>
          <w:szCs w:val="24"/>
          <w:shd w:val="clear" w:fill="FFFFFF"/>
          <w:lang w:val="en-US" w:eastAsia="zh-CN"/>
        </w:rPr>
        <w:t>设计内容：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网页内容主要分为五个部分，个人简介，早年经历，时尚杂志，演艺经历与联系我们。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网站配色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1463040" cy="102870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1546225" cy="1031240"/>
            <wp:effectExtent l="0" t="0" r="825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4622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Theme="minorEastAsia" w:hAnsiTheme="minorEastAsia" w:cstheme="minor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2582545" cy="1901190"/>
            <wp:effectExtent l="0" t="0" r="825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2602230" cy="1915160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黑色和褐黄色有沉稳、庄重的感觉，亮度、饱和度偏低的色彩会给人沉稳、稳重的感觉。所以我选择了一个黑色作为主色。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Theme="minorEastAsia" w:hAnsiTheme="minorEastAsia" w:cstheme="minorEastAsia"/>
          <w:b/>
          <w:bCs/>
          <w:i w:val="0"/>
          <w:caps w:val="0"/>
          <w:color w:val="auto"/>
          <w:spacing w:val="12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caps w:val="0"/>
          <w:color w:val="auto"/>
          <w:spacing w:val="12"/>
          <w:sz w:val="24"/>
          <w:szCs w:val="24"/>
          <w:shd w:val="clear" w:fill="FFFFFF"/>
          <w:lang w:val="en-US" w:eastAsia="zh-CN"/>
        </w:rPr>
        <w:t>配色方案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Theme="minorEastAsia" w:hAnsiTheme="minorEastAsia" w:cstheme="minorEastAsia"/>
          <w:b/>
          <w:bCs/>
          <w:i w:val="0"/>
          <w:caps w:val="0"/>
          <w:color w:val="auto"/>
          <w:spacing w:val="12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caps w:val="0"/>
          <w:color w:val="auto"/>
          <w:spacing w:val="12"/>
          <w:sz w:val="24"/>
          <w:szCs w:val="24"/>
          <w:shd w:val="clear" w:fill="FFFFFF"/>
          <w:lang w:val="en-US" w:eastAsia="zh-CN"/>
        </w:rPr>
        <w:t>单色配色方案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20335" cy="2019300"/>
            <wp:effectExtent l="0" t="0" r="698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单色互补配色方案：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439410" cy="272796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三角色配色方案：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463540" cy="2856230"/>
            <wp:effectExtent l="0" t="0" r="762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四方色配色方案：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641975" cy="4376420"/>
            <wp:effectExtent l="0" t="0" r="1206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相似色配色方案：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688330" cy="3630930"/>
            <wp:effectExtent l="0" t="0" r="1143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相似互补色配色方案：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454650" cy="4290060"/>
            <wp:effectExtent l="0" t="0" r="127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合我的网页内容，主要以李易峰个人经历为主题所以背景用的是李易峰的照片，照片主要是黑色和黄色为主，所以整个网页的基调是黑色和黄色。而且，网页的内容以图片居多，解释说明性文字为辅，篇幅不大，网页的背景更需要以低饱和度，低明度的单一色为主，作为图片的背景，突出图片展示的主体地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网页结构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t>这个网页主要使用了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DIV标签 css规则 表格 文本域 和超链接，使用div标签css规则搭建框架，表格制作菜单栏，使用超链接连接主页和副页。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，在首页中，我设置了导航栏，可通过点击对应菜单直达相对应的区域。在首页区域中，我采用轮播图的方式，将三张代表图放在首页，图片下方的文字我采用抖动的样式，当鼠标点在文字上时，文字停止抖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背景图片用了李易峰最近的照片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菜单区域全篇始终置顶，可随时直达相应页面。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</w:pPr>
      <w:r>
        <w:drawing>
          <wp:inline distT="0" distB="0" distL="114300" distR="114300">
            <wp:extent cx="5014595" cy="2343785"/>
            <wp:effectExtent l="0" t="0" r="14605" b="31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rcRect r="3707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-370205</wp:posOffset>
            </wp:positionH>
            <wp:positionV relativeFrom="page">
              <wp:posOffset>1024890</wp:posOffset>
            </wp:positionV>
            <wp:extent cx="5920105" cy="2409825"/>
            <wp:effectExtent l="0" t="0" r="8255" b="13335"/>
            <wp:wrapSquare wrapText="bothSides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项目卡点击可以出现详细内容，因为内容没有学习过所以在网站查询了许多信息，同时问了计算机专业的同学经过一段时间的修改，终于搞定了这个。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2319655"/>
            <wp:effectExtent l="0" t="0" r="635" b="1206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点击了解更多会跳出一个更详细的内容，点击小箭头会马上回到网页的开头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3515" cy="2426335"/>
            <wp:effectExtent l="0" t="0" r="9525" b="1206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点击x会返回到当前的页面。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9230" cy="2403475"/>
            <wp:effectExtent l="0" t="0" r="3810" b="444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351915"/>
            <wp:effectExtent l="0" t="0" r="635" b="444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底栏设计了版权的纠纷问题和我们的联系方式，以便联系我们。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690" cy="2382520"/>
            <wp:effectExtent l="0" t="0" r="6350" b="1016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690" cy="2279650"/>
            <wp:effectExtent l="0" t="0" r="6350" b="635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0975" cy="2407920"/>
            <wp:effectExtent l="0" t="0" r="12065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点击照片可以跳出大图，仔细浏览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9865" cy="2378710"/>
            <wp:effectExtent l="0" t="0" r="3175" b="1397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0975" cy="2365375"/>
            <wp:effectExtent l="0" t="0" r="12065" b="1206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最后做了一个联系表单，一边填写信息。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Almonte Sno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lmonte Snow">
    <w:panose1 w:val="02000400000000000000"/>
    <w:charset w:val="00"/>
    <w:family w:val="auto"/>
    <w:pitch w:val="default"/>
    <w:sig w:usb0="80000003" w:usb1="00000000" w:usb2="00000000" w:usb3="00000000" w:csb0="0000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386A4AA"/>
    <w:multiLevelType w:val="singleLevel"/>
    <w:tmpl w:val="D386A4A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35B36D5"/>
    <w:rsid w:val="535B3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2019-11-28T08:47:00Z</dcterms:created>
  <dc:creator>陌上人如玉</dc:creator>
  <cp:lastModifiedBy>陌上人如玉</cp:lastModifiedBy>
  <dcterms:modified xsi:type="dcterms:W3CDTF">2019-11-28T10:47:39Z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